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jc w:val="center"/>
        <w:rPr>
          <w:rFonts w:ascii="ＭＳ ゴシック" w:eastAsia="ＭＳ ゴシック" w:hAnsi="ＭＳ ゴシック" w:hint="eastAsia"/>
          <w:b/>
          <w:bCs/>
          <w:color w:val="FFFFFF" w:themeColor="background1"/>
          <w:sz w:val="28"/>
          <w:szCs w:val="32"/>
          <w:highlight w:val="darkBlue"/>
          <w:u w:val="single"/>
        </w:rPr>
      </w:pPr>
      <w:r>
        <w:rPr>
          <w:rFonts w:ascii="ＭＳ ゴシック" w:eastAsia="ＭＳ ゴシック" w:hAnsi="ＭＳ ゴシック" w:hint="eastAsia"/>
          <w:b/>
          <w:bCs/>
          <w:color w:val="FFFFFF" w:themeColor="background1"/>
          <w:sz w:val="28"/>
          <w:szCs w:val="32"/>
          <w:highlight w:val="darkBlue"/>
          <w:u w:val="single"/>
        </w:rPr>
        <w:t>一般社団法人日本鉱物科学会</w:t>
      </w:r>
    </w:p>
    <w:p>
      <w:pPr>
        <w:snapToGrid w:val="0"/>
        <w:jc w:val="center"/>
        <w:rPr>
          <w:rFonts w:ascii="ＭＳ ゴシック" w:eastAsia="ＭＳ ゴシック" w:hAnsi="ＭＳ ゴシック"/>
          <w:b/>
          <w:bCs/>
          <w:color w:val="FFFFFF" w:themeColor="background1"/>
          <w:sz w:val="28"/>
          <w:szCs w:val="32"/>
          <w:u w:val="single"/>
        </w:rPr>
      </w:pPr>
      <w:r>
        <w:rPr>
          <w:rFonts w:ascii="ＭＳ ゴシック" w:eastAsia="ＭＳ ゴシック" w:hAnsi="ＭＳ ゴシック" w:hint="eastAsia"/>
          <w:b/>
          <w:bCs/>
          <w:color w:val="FFFFFF" w:themeColor="background1"/>
          <w:sz w:val="28"/>
          <w:szCs w:val="32"/>
          <w:highlight w:val="darkBlue"/>
          <w:u w:val="single"/>
        </w:rPr>
        <w:t>公式SNS（</w:t>
      </w:r>
      <w:r>
        <w:rPr>
          <w:rFonts w:ascii="ＭＳ ゴシック" w:eastAsia="ＭＳ ゴシック" w:hAnsi="ＭＳ ゴシック"/>
          <w:b/>
          <w:bCs/>
          <w:color w:val="FFFFFF" w:themeColor="background1"/>
          <w:sz w:val="28"/>
          <w:szCs w:val="32"/>
          <w:highlight w:val="darkBlue"/>
          <w:u w:val="single"/>
        </w:rPr>
        <w:t>Twitter/Facebook</w:t>
      </w:r>
      <w:r>
        <w:rPr>
          <w:rFonts w:ascii="ＭＳ ゴシック" w:eastAsia="ＭＳ ゴシック" w:hAnsi="ＭＳ ゴシック" w:hint="eastAsia"/>
          <w:b/>
          <w:bCs/>
          <w:color w:val="FFFFFF" w:themeColor="background1"/>
          <w:sz w:val="28"/>
          <w:szCs w:val="32"/>
          <w:highlight w:val="darkBlue"/>
          <w:u w:val="single"/>
        </w:rPr>
        <w:t>）投稿依頼書</w:t>
      </w:r>
    </w:p>
    <w:p>
      <w:pPr>
        <w:snapToGrid w:val="0"/>
        <w:ind w:left="4800" w:hangingChars="2000" w:hanging="4800"/>
        <w:jc w:val="left"/>
        <w:rPr>
          <w:rFonts w:ascii="ＭＳ ゴシック" w:eastAsia="ＭＳ ゴシック" w:hAnsi="ＭＳ ゴシック" w:hint="eastAsia"/>
          <w:sz w:val="24"/>
          <w:szCs w:val="24"/>
        </w:rPr>
      </w:pPr>
    </w:p>
    <w:p>
      <w:pPr>
        <w:snapToGrid w:val="0"/>
        <w:ind w:left="5520" w:hangingChars="2300" w:hanging="552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申込み，問い合わせ先：一般社団法人日本鉱物科学会</w:t>
      </w:r>
      <w:r>
        <w:rPr>
          <w:rFonts w:ascii="ＭＳ ゴシック" w:eastAsia="ＭＳ ゴシック" w:hAnsi="ＭＳ ゴシック"/>
          <w:sz w:val="24"/>
          <w:szCs w:val="24"/>
        </w:rPr>
        <w:t xml:space="preserve"> 広報委員会</w:t>
      </w:r>
    </w:p>
    <w:p>
      <w:pPr>
        <w:snapToGrid w:val="0"/>
        <w:ind w:left="5542" w:hangingChars="2300" w:hanging="5542"/>
        <w:jc w:val="right"/>
        <w:rPr>
          <w:rFonts w:ascii="Times New Roman" w:eastAsia="ＭＳ ゴシック" w:hAnsi="Times New Roman" w:cs="Times New Roman"/>
          <w:b/>
          <w:sz w:val="24"/>
          <w:szCs w:val="24"/>
        </w:rPr>
      </w:pPr>
      <w:r>
        <w:rPr>
          <w:rFonts w:ascii="Times New Roman" w:eastAsia="ＭＳ ゴシック" w:hAnsi="Times New Roman" w:cs="Times New Roman"/>
          <w:b/>
          <w:sz w:val="24"/>
          <w:szCs w:val="24"/>
        </w:rPr>
        <w:t>E-mail: kouhou.jams@gmail.com</w:t>
      </w:r>
    </w:p>
    <w:p>
      <w:pPr>
        <w:snapToGrid w:val="0"/>
        <w:spacing w:beforeLines="50" w:before="180"/>
        <w:ind w:rightChars="133" w:right="279"/>
        <w:jc w:val="right"/>
        <w:rPr>
          <w:rFonts w:ascii="ＭＳ ゴシック" w:eastAsia="ＭＳ ゴシック" w:hAnsi="ＭＳ ゴシック"/>
          <w:sz w:val="24"/>
          <w:szCs w:val="24"/>
          <w:u w:val="single"/>
        </w:rPr>
      </w:pPr>
      <w:bookmarkStart w:id="0" w:name="_GoBack"/>
      <w:bookmarkEnd w:id="0"/>
      <w:r>
        <w:rPr>
          <w:rFonts w:ascii="ＭＳ ゴシック" w:eastAsia="ＭＳ ゴシック" w:hAnsi="ＭＳ ゴシック" w:hint="eastAsia"/>
          <w:sz w:val="24"/>
          <w:szCs w:val="24"/>
          <w:u w:val="single"/>
        </w:rPr>
        <w:t>申請日：　20　年　月　日</w:t>
      </w:r>
    </w:p>
    <w:tbl>
      <w:tblPr>
        <w:tblStyle w:val="a3"/>
        <w:tblW w:w="8789" w:type="dxa"/>
        <w:tblInd w:w="137" w:type="dxa"/>
        <w:tblLook w:val="04A0" w:firstRow="1" w:lastRow="0" w:firstColumn="1" w:lastColumn="0" w:noHBand="0" w:noVBand="1"/>
      </w:tblPr>
      <w:tblGrid>
        <w:gridCol w:w="1555"/>
        <w:gridCol w:w="4257"/>
        <w:gridCol w:w="1488"/>
        <w:gridCol w:w="1489"/>
      </w:tblGrid>
      <w:tr>
        <w:trPr>
          <w:trHeight w:val="256"/>
        </w:trPr>
        <w:tc>
          <w:tcPr>
            <w:tcW w:w="5812" w:type="dxa"/>
            <w:gridSpan w:val="2"/>
            <w:shd w:val="clear" w:color="auto" w:fill="FFD966" w:themeFill="accent4" w:themeFillTint="99"/>
            <w:vAlign w:val="center"/>
          </w:tcPr>
          <w:p>
            <w:pPr>
              <w:snapToGrid w:val="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申請者</w:t>
            </w:r>
          </w:p>
        </w:tc>
        <w:tc>
          <w:tcPr>
            <w:tcW w:w="2977" w:type="dxa"/>
            <w:gridSpan w:val="2"/>
            <w:shd w:val="clear" w:color="auto" w:fill="BDD6EE" w:themeFill="accent5" w:themeFillTint="66"/>
            <w:vAlign w:val="center"/>
          </w:tcPr>
          <w:p>
            <w:pPr>
              <w:snapToGrid w:val="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発信を希望するS</w:t>
            </w:r>
            <w:r>
              <w:rPr>
                <w:rFonts w:ascii="ＭＳ ゴシック" w:eastAsia="ＭＳ ゴシック" w:hAnsi="ＭＳ ゴシック"/>
                <w:sz w:val="24"/>
                <w:szCs w:val="28"/>
              </w:rPr>
              <w:t>NS</w:t>
            </w:r>
          </w:p>
        </w:tc>
      </w:tr>
      <w:tr>
        <w:trPr>
          <w:trHeight w:val="641"/>
        </w:trPr>
        <w:tc>
          <w:tcPr>
            <w:tcW w:w="1555" w:type="dxa"/>
            <w:vAlign w:val="center"/>
          </w:tcPr>
          <w:p>
            <w:pPr>
              <w:snapToGrid w:val="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氏名</w:t>
            </w:r>
          </w:p>
        </w:tc>
        <w:tc>
          <w:tcPr>
            <w:tcW w:w="4257" w:type="dxa"/>
            <w:vAlign w:val="center"/>
          </w:tcPr>
          <w:p>
            <w:pPr>
              <w:snapToGrid w:val="0"/>
              <w:rPr>
                <w:rFonts w:ascii="ＭＳ ゴシック" w:eastAsia="ＭＳ ゴシック" w:hAnsi="ＭＳ ゴシック"/>
                <w:sz w:val="24"/>
                <w:szCs w:val="28"/>
              </w:rPr>
            </w:pPr>
          </w:p>
        </w:tc>
        <w:tc>
          <w:tcPr>
            <w:tcW w:w="1488" w:type="dxa"/>
            <w:shd w:val="clear" w:color="auto" w:fill="C5E0B3" w:themeFill="accent6" w:themeFillTint="66"/>
            <w:vAlign w:val="center"/>
          </w:tcPr>
          <w:p>
            <w:pPr>
              <w:snapToGrid w:val="0"/>
              <w:jc w:val="center"/>
              <w:rPr>
                <w:rFonts w:ascii="ＭＳ ゴシック" w:eastAsia="ＭＳ ゴシック" w:hAnsi="ＭＳ ゴシック"/>
                <w:sz w:val="22"/>
                <w:szCs w:val="24"/>
              </w:rPr>
            </w:pPr>
            <w:sdt>
              <w:sdtPr>
                <w:rPr>
                  <w:rFonts w:ascii="ＭＳ ゴシック" w:eastAsia="ＭＳ ゴシック" w:hAnsi="ＭＳ ゴシック" w:hint="eastAsia"/>
                  <w:sz w:val="22"/>
                  <w:szCs w:val="24"/>
                </w:rPr>
                <w:id w:val="-18616512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4"/>
                  </w:rPr>
                  <w:t>☐</w:t>
                </w:r>
              </w:sdtContent>
            </w:sdt>
            <w:r>
              <w:rPr>
                <w:rFonts w:ascii="ＭＳ ゴシック" w:eastAsia="ＭＳ ゴシック" w:hAnsi="ＭＳ ゴシック"/>
                <w:sz w:val="22"/>
                <w:szCs w:val="24"/>
              </w:rPr>
              <w:t xml:space="preserve"> </w:t>
            </w:r>
            <w:r>
              <w:rPr>
                <w:rFonts w:ascii="ＭＳ ゴシック" w:eastAsia="ＭＳ ゴシック" w:hAnsi="ＭＳ ゴシック" w:hint="eastAsia"/>
                <w:b/>
                <w:color w:val="00B0F0"/>
                <w:sz w:val="22"/>
                <w:szCs w:val="24"/>
              </w:rPr>
              <w:t>Twitter</w:t>
            </w:r>
            <w:r>
              <w:rPr>
                <w:rFonts w:ascii="ＭＳ ゴシック" w:eastAsia="ＭＳ ゴシック" w:hAnsi="ＭＳ ゴシック"/>
                <w:sz w:val="22"/>
                <w:szCs w:val="24"/>
              </w:rPr>
              <w:t xml:space="preserve">  </w:t>
            </w:r>
          </w:p>
        </w:tc>
        <w:tc>
          <w:tcPr>
            <w:tcW w:w="1489" w:type="dxa"/>
            <w:shd w:val="clear" w:color="auto" w:fill="F7CAAC" w:themeFill="accent2" w:themeFillTint="66"/>
            <w:vAlign w:val="center"/>
          </w:tcPr>
          <w:p>
            <w:pPr>
              <w:snapToGrid w:val="0"/>
              <w:jc w:val="center"/>
              <w:rPr>
                <w:rFonts w:ascii="ＭＳ ゴシック" w:eastAsia="ＭＳ ゴシック" w:hAnsi="ＭＳ ゴシック"/>
              </w:rPr>
            </w:pPr>
            <w:sdt>
              <w:sdtPr>
                <w:rPr>
                  <w:rFonts w:ascii="ＭＳ ゴシック" w:eastAsia="ＭＳ ゴシック" w:hAnsi="ＭＳ ゴシック"/>
                  <w:sz w:val="22"/>
                  <w:szCs w:val="24"/>
                </w:rPr>
                <w:id w:val="-21155857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4"/>
                  </w:rPr>
                  <w:t>☐</w:t>
                </w:r>
              </w:sdtContent>
            </w:sdt>
            <w:r>
              <w:rPr>
                <w:rFonts w:ascii="ＭＳ ゴシック" w:eastAsia="ＭＳ ゴシック" w:hAnsi="ＭＳ ゴシック"/>
                <w:sz w:val="22"/>
                <w:szCs w:val="24"/>
              </w:rPr>
              <w:t xml:space="preserve"> </w:t>
            </w:r>
            <w:r>
              <w:rPr>
                <w:rFonts w:ascii="ＭＳ ゴシック" w:eastAsia="ＭＳ ゴシック" w:hAnsi="ＭＳ ゴシック" w:hint="eastAsia"/>
                <w:color w:val="0033CC"/>
                <w:sz w:val="22"/>
                <w:szCs w:val="24"/>
              </w:rPr>
              <w:t>Facebook</w:t>
            </w:r>
          </w:p>
        </w:tc>
      </w:tr>
      <w:tr>
        <w:trPr>
          <w:trHeight w:val="668"/>
        </w:trPr>
        <w:tc>
          <w:tcPr>
            <w:tcW w:w="1555" w:type="dxa"/>
            <w:vAlign w:val="center"/>
          </w:tcPr>
          <w:p>
            <w:pPr>
              <w:snapToGrid w:val="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所属</w:t>
            </w:r>
          </w:p>
        </w:tc>
        <w:tc>
          <w:tcPr>
            <w:tcW w:w="4257" w:type="dxa"/>
            <w:vAlign w:val="center"/>
          </w:tcPr>
          <w:p>
            <w:pPr>
              <w:snapToGrid w:val="0"/>
              <w:rPr>
                <w:rFonts w:ascii="ＭＳ ゴシック" w:eastAsia="ＭＳ ゴシック" w:hAnsi="ＭＳ ゴシック"/>
                <w:sz w:val="24"/>
                <w:szCs w:val="28"/>
              </w:rPr>
            </w:pPr>
          </w:p>
        </w:tc>
        <w:tc>
          <w:tcPr>
            <w:tcW w:w="2977" w:type="dxa"/>
            <w:gridSpan w:val="2"/>
            <w:shd w:val="clear" w:color="auto" w:fill="FFE599" w:themeFill="accent4" w:themeFillTint="66"/>
            <w:vAlign w:val="center"/>
          </w:tcPr>
          <w:p>
            <w:pPr>
              <w:snapToGrid w:val="0"/>
              <w:jc w:val="center"/>
              <w:rPr>
                <w:rFonts w:ascii="ＭＳ ゴシック" w:eastAsia="ＭＳ ゴシック" w:hAnsi="ＭＳ ゴシック"/>
              </w:rPr>
            </w:pPr>
            <w:sdt>
              <w:sdtPr>
                <w:rPr>
                  <w:rFonts w:ascii="ＭＳ ゴシック" w:eastAsia="ＭＳ ゴシック" w:hAnsi="ＭＳ ゴシック" w:hint="eastAsia"/>
                  <w:sz w:val="22"/>
                  <w:szCs w:val="24"/>
                </w:rPr>
                <w:id w:val="13333378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4"/>
                  </w:rPr>
                  <w:t>☐</w:t>
                </w:r>
              </w:sdtContent>
            </w:sdt>
            <w:r>
              <w:rPr>
                <w:rFonts w:ascii="ＭＳ ゴシック" w:eastAsia="ＭＳ ゴシック" w:hAnsi="ＭＳ ゴシック" w:hint="eastAsia"/>
                <w:sz w:val="22"/>
                <w:szCs w:val="24"/>
              </w:rPr>
              <w:t xml:space="preserve"> どちらも</w:t>
            </w:r>
          </w:p>
        </w:tc>
      </w:tr>
      <w:tr>
        <w:trPr>
          <w:trHeight w:val="1467"/>
        </w:trPr>
        <w:tc>
          <w:tcPr>
            <w:tcW w:w="1555" w:type="dxa"/>
            <w:shd w:val="clear" w:color="auto" w:fill="C5E0B3" w:themeFill="accent6" w:themeFillTint="66"/>
            <w:vAlign w:val="center"/>
          </w:tcPr>
          <w:p>
            <w:pPr>
              <w:snapToGrid w:val="0"/>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見出し＋本文</w:t>
            </w:r>
          </w:p>
          <w:p>
            <w:pPr>
              <w:snapToGrid w:val="0"/>
              <w:jc w:val="center"/>
              <w:rPr>
                <w:rFonts w:ascii="ＭＳ ゴシック" w:eastAsia="ＭＳ ゴシック" w:hAnsi="ＭＳ ゴシック"/>
                <w:sz w:val="18"/>
                <w:szCs w:val="20"/>
              </w:rPr>
            </w:pPr>
            <w:r>
              <w:rPr>
                <w:rFonts w:ascii="ＭＳ ゴシック" w:eastAsia="ＭＳ ゴシック" w:hAnsi="ＭＳ ゴシック" w:hint="eastAsia"/>
                <w:b/>
                <w:bCs/>
                <w:color w:val="00B0F0"/>
                <w:sz w:val="20"/>
                <w:szCs w:val="21"/>
                <w:shd w:val="clear" w:color="auto" w:fill="FFFFFF" w:themeFill="background1"/>
              </w:rPr>
              <w:t>Twitter用</w:t>
            </w:r>
            <w:r>
              <w:rPr>
                <w:rFonts w:ascii="ＭＳ ゴシック" w:eastAsia="ＭＳ ゴシック" w:hAnsi="ＭＳ ゴシック"/>
                <w:b/>
                <w:bCs/>
                <w:sz w:val="18"/>
                <w:szCs w:val="20"/>
              </w:rPr>
              <w:t xml:space="preserve"> </w:t>
            </w:r>
            <w:r>
              <w:rPr>
                <w:rFonts w:ascii="ＭＳ ゴシック" w:eastAsia="ＭＳ ゴシック" w:hAnsi="ＭＳ ゴシック" w:hint="eastAsia"/>
                <w:b/>
                <w:bCs/>
                <w:color w:val="FF0000"/>
                <w:sz w:val="18"/>
                <w:szCs w:val="20"/>
              </w:rPr>
              <w:t>（100字以内）</w:t>
            </w:r>
          </w:p>
          <w:p>
            <w:pPr>
              <w:snapToGrid w:val="0"/>
              <w:jc w:val="cente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55680" behindDoc="0" locked="0" layoutInCell="1" allowOverlap="1">
                  <wp:simplePos x="0" y="0"/>
                  <wp:positionH relativeFrom="column">
                    <wp:posOffset>246735</wp:posOffset>
                  </wp:positionH>
                  <wp:positionV relativeFrom="paragraph">
                    <wp:posOffset>80949</wp:posOffset>
                  </wp:positionV>
                  <wp:extent cx="363960" cy="2732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960" cy="273240"/>
                          </a:xfrm>
                          <a:prstGeom prst="rect">
                            <a:avLst/>
                          </a:prstGeom>
                        </pic:spPr>
                      </pic:pic>
                    </a:graphicData>
                  </a:graphic>
                  <wp14:sizeRelH relativeFrom="margin">
                    <wp14:pctWidth>0</wp14:pctWidth>
                  </wp14:sizeRelH>
                  <wp14:sizeRelV relativeFrom="margin">
                    <wp14:pctHeight>0</wp14:pctHeight>
                  </wp14:sizeRelV>
                </wp:anchor>
              </w:drawing>
            </w:r>
          </w:p>
        </w:tc>
        <w:tc>
          <w:tcPr>
            <w:tcW w:w="7234" w:type="dxa"/>
            <w:gridSpan w:val="3"/>
          </w:tcPr>
          <w:p>
            <w:pPr>
              <w:snapToGrid w:val="0"/>
              <w:rPr>
                <w:rFonts w:ascii="ＭＳ ゴシック" w:eastAsia="ＭＳ ゴシック" w:hAnsi="ＭＳ ゴシック"/>
                <w:sz w:val="24"/>
                <w:szCs w:val="28"/>
              </w:rPr>
            </w:pPr>
          </w:p>
        </w:tc>
      </w:tr>
      <w:tr>
        <w:trPr>
          <w:trHeight w:val="2568"/>
        </w:trPr>
        <w:tc>
          <w:tcPr>
            <w:tcW w:w="1555" w:type="dxa"/>
            <w:shd w:val="clear" w:color="auto" w:fill="F7CAAC" w:themeFill="accent2" w:themeFillTint="66"/>
            <w:vAlign w:val="center"/>
          </w:tcPr>
          <w:p>
            <w:pPr>
              <w:snapToGrid w:val="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本文</w:t>
            </w:r>
          </w:p>
          <w:p>
            <w:pPr>
              <w:snapToGrid w:val="0"/>
              <w:jc w:val="center"/>
              <w:rPr>
                <w:rFonts w:ascii="ＭＳ ゴシック" w:eastAsia="ＭＳ ゴシック" w:hAnsi="ＭＳ ゴシック"/>
                <w:b/>
                <w:bCs/>
                <w:color w:val="0000CC"/>
                <w:sz w:val="20"/>
                <w:szCs w:val="20"/>
              </w:rPr>
            </w:pPr>
            <w:r>
              <w:rPr>
                <w:rFonts w:ascii="ＭＳ ゴシック" w:eastAsia="ＭＳ ゴシック" w:hAnsi="ＭＳ ゴシック" w:hint="eastAsia"/>
                <w:b/>
                <w:bCs/>
                <w:color w:val="0000CC"/>
                <w:sz w:val="20"/>
                <w:szCs w:val="20"/>
              </w:rPr>
              <w:t>F</w:t>
            </w:r>
            <w:r>
              <w:rPr>
                <w:rFonts w:ascii="ＭＳ ゴシック" w:eastAsia="ＭＳ ゴシック" w:hAnsi="ＭＳ ゴシック"/>
                <w:b/>
                <w:bCs/>
                <w:color w:val="0000CC"/>
                <w:sz w:val="20"/>
                <w:szCs w:val="20"/>
              </w:rPr>
              <w:t>acebook</w:t>
            </w:r>
            <w:r>
              <w:rPr>
                <w:rFonts w:ascii="ＭＳ ゴシック" w:eastAsia="ＭＳ ゴシック" w:hAnsi="ＭＳ ゴシック" w:hint="eastAsia"/>
                <w:b/>
                <w:bCs/>
                <w:color w:val="0000CC"/>
                <w:sz w:val="20"/>
                <w:szCs w:val="20"/>
              </w:rPr>
              <w:t>用</w:t>
            </w:r>
          </w:p>
          <w:p>
            <w:pPr>
              <w:snapToGrid w:val="0"/>
              <w:jc w:val="cente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（300字以内）</w:t>
            </w:r>
          </w:p>
          <w:p>
            <w:pPr>
              <w:snapToGrid w:val="0"/>
              <w:jc w:val="center"/>
              <w:rPr>
                <w:rFonts w:ascii="ＭＳ ゴシック" w:eastAsia="ＭＳ ゴシック" w:hAnsi="ＭＳ ゴシック"/>
                <w:sz w:val="20"/>
                <w:szCs w:val="20"/>
              </w:rPr>
            </w:pPr>
            <w:r>
              <w:rPr>
                <w:rFonts w:ascii="ＭＳ ゴシック" w:eastAsia="ＭＳ ゴシック" w:hAnsi="ＭＳ ゴシック" w:hint="eastAsia"/>
                <w:noProof/>
                <w:sz w:val="20"/>
                <w:szCs w:val="20"/>
              </w:rPr>
              <w:drawing>
                <wp:anchor distT="0" distB="0" distL="114300" distR="114300" simplePos="0" relativeHeight="251663872" behindDoc="0" locked="0" layoutInCell="1" allowOverlap="1">
                  <wp:simplePos x="0" y="0"/>
                  <wp:positionH relativeFrom="column">
                    <wp:posOffset>224295</wp:posOffset>
                  </wp:positionH>
                  <wp:positionV relativeFrom="paragraph">
                    <wp:posOffset>94151</wp:posOffset>
                  </wp:positionV>
                  <wp:extent cx="317520" cy="317520"/>
                  <wp:effectExtent l="0" t="0" r="635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520" cy="317520"/>
                          </a:xfrm>
                          <a:prstGeom prst="rect">
                            <a:avLst/>
                          </a:prstGeom>
                        </pic:spPr>
                      </pic:pic>
                    </a:graphicData>
                  </a:graphic>
                  <wp14:sizeRelH relativeFrom="margin">
                    <wp14:pctWidth>0</wp14:pctWidth>
                  </wp14:sizeRelH>
                  <wp14:sizeRelV relativeFrom="margin">
                    <wp14:pctHeight>0</wp14:pctHeight>
                  </wp14:sizeRelV>
                </wp:anchor>
              </w:drawing>
            </w:r>
          </w:p>
        </w:tc>
        <w:tc>
          <w:tcPr>
            <w:tcW w:w="7234" w:type="dxa"/>
            <w:gridSpan w:val="3"/>
            <w:shd w:val="clear" w:color="auto" w:fill="auto"/>
          </w:tcPr>
          <w:p>
            <w:pPr>
              <w:snapToGrid w:val="0"/>
              <w:rPr>
                <w:rFonts w:ascii="ＭＳ ゴシック" w:eastAsia="ＭＳ ゴシック" w:hAnsi="ＭＳ ゴシック"/>
                <w:sz w:val="24"/>
                <w:szCs w:val="28"/>
              </w:rPr>
            </w:pPr>
          </w:p>
        </w:tc>
      </w:tr>
      <w:tr>
        <w:trPr>
          <w:trHeight w:val="558"/>
        </w:trPr>
        <w:tc>
          <w:tcPr>
            <w:tcW w:w="1555" w:type="dxa"/>
            <w:vAlign w:val="center"/>
          </w:tcPr>
          <w:p>
            <w:pPr>
              <w:snapToGrid w:val="0"/>
              <w:jc w:val="center"/>
              <w:rPr>
                <w:rFonts w:ascii="ＭＳ ゴシック" w:eastAsia="ＭＳ ゴシック" w:hAnsi="ＭＳ ゴシック"/>
              </w:rPr>
            </w:pPr>
            <w:r>
              <w:rPr>
                <w:rFonts w:ascii="ＭＳ ゴシック" w:eastAsia="ＭＳ ゴシック" w:hAnsi="ＭＳ ゴシック" w:hint="eastAsia"/>
                <w:sz w:val="24"/>
                <w:szCs w:val="28"/>
              </w:rPr>
              <w:t>記事のU</w:t>
            </w:r>
            <w:r>
              <w:rPr>
                <w:rFonts w:ascii="ＭＳ ゴシック" w:eastAsia="ＭＳ ゴシック" w:hAnsi="ＭＳ ゴシック"/>
                <w:sz w:val="24"/>
                <w:szCs w:val="28"/>
              </w:rPr>
              <w:t>RL</w:t>
            </w:r>
          </w:p>
        </w:tc>
        <w:tc>
          <w:tcPr>
            <w:tcW w:w="7234" w:type="dxa"/>
            <w:gridSpan w:val="3"/>
            <w:vAlign w:val="center"/>
          </w:tcPr>
          <w:p>
            <w:pPr>
              <w:snapToGrid w:val="0"/>
              <w:rPr>
                <w:rFonts w:ascii="ＭＳ ゴシック" w:eastAsia="ＭＳ ゴシック" w:hAnsi="ＭＳ ゴシック"/>
                <w:sz w:val="24"/>
                <w:szCs w:val="28"/>
              </w:rPr>
            </w:pPr>
          </w:p>
        </w:tc>
      </w:tr>
      <w:tr>
        <w:trPr>
          <w:trHeight w:val="558"/>
        </w:trPr>
        <w:tc>
          <w:tcPr>
            <w:tcW w:w="1555" w:type="dxa"/>
            <w:vAlign w:val="center"/>
          </w:tcPr>
          <w:p>
            <w:pPr>
              <w:snapToGrid w:val="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添付画像</w:t>
            </w:r>
          </w:p>
        </w:tc>
        <w:tc>
          <w:tcPr>
            <w:tcW w:w="7234" w:type="dxa"/>
            <w:gridSpan w:val="3"/>
            <w:vAlign w:val="center"/>
          </w:tcPr>
          <w:p>
            <w:pPr>
              <w:snapToGrid w:val="0"/>
              <w:rPr>
                <w:rFonts w:ascii="ＭＳ ゴシック" w:eastAsia="ＭＳ ゴシック" w:hAnsi="ＭＳ ゴシック"/>
              </w:rPr>
            </w:pPr>
            <w:r>
              <w:rPr>
                <w:rFonts w:ascii="ＭＳ ゴシック" w:eastAsia="ＭＳ ゴシック" w:hAnsi="ＭＳ ゴシック" w:hint="eastAsia"/>
                <w:sz w:val="24"/>
                <w:szCs w:val="28"/>
                <w:u w:val="single"/>
              </w:rPr>
              <w:t xml:space="preserve">　　　枚</w:t>
            </w:r>
            <w:r>
              <w:rPr>
                <w:rFonts w:ascii="ＭＳ ゴシック" w:eastAsia="ＭＳ ゴシック" w:hAnsi="ＭＳ ゴシック" w:hint="eastAsia"/>
                <w:sz w:val="24"/>
                <w:szCs w:val="28"/>
              </w:rPr>
              <w:t>（4枚以内，各ファイル5</w:t>
            </w:r>
            <w:r>
              <w:rPr>
                <w:rFonts w:ascii="ＭＳ ゴシック" w:eastAsia="ＭＳ ゴシック" w:hAnsi="ＭＳ ゴシック"/>
                <w:sz w:val="24"/>
                <w:szCs w:val="28"/>
              </w:rPr>
              <w:t>MB</w:t>
            </w:r>
            <w:r>
              <w:rPr>
                <w:rFonts w:ascii="ＭＳ ゴシック" w:eastAsia="ＭＳ ゴシック" w:hAnsi="ＭＳ ゴシック" w:hint="eastAsia"/>
                <w:sz w:val="24"/>
                <w:szCs w:val="28"/>
              </w:rPr>
              <w:t>以下）</w:t>
            </w:r>
          </w:p>
        </w:tc>
      </w:tr>
    </w:tbl>
    <w:p>
      <w:pPr>
        <w:snapToGrid w:val="0"/>
        <w:rPr>
          <w:rFonts w:ascii="ＭＳ ゴシック" w:eastAsia="ＭＳ ゴシック" w:hAnsi="ＭＳ ゴシック"/>
        </w:rPr>
      </w:pPr>
    </w:p>
    <w:p>
      <w:pPr>
        <w:snapToGrid w:val="0"/>
        <w:rPr>
          <w:rFonts w:ascii="ＭＳ ゴシック" w:eastAsia="ＭＳ ゴシック" w:hAnsi="ＭＳ ゴシック"/>
          <w:color w:val="FFFF00"/>
          <w:sz w:val="28"/>
          <w:szCs w:val="28"/>
        </w:rPr>
      </w:pPr>
      <w:r>
        <w:rPr>
          <w:rFonts w:ascii="ＭＳ ゴシック" w:eastAsia="ＭＳ ゴシック" w:hAnsi="ＭＳ ゴシック" w:hint="eastAsia"/>
          <w:color w:val="FFFF00"/>
          <w:sz w:val="28"/>
          <w:szCs w:val="28"/>
          <w:highlight w:val="red"/>
        </w:rPr>
        <w:t xml:space="preserve">※投稿に際しての注意　</w:t>
      </w:r>
    </w:p>
    <w:p>
      <w:pPr>
        <w:pStyle w:val="a6"/>
        <w:widowControl/>
        <w:snapToGrid w:val="0"/>
        <w:ind w:leftChars="0" w:left="420"/>
        <w:jc w:val="left"/>
        <w:rPr>
          <w:rFonts w:ascii="ＭＳ ゴシック" w:eastAsia="ＭＳ ゴシック" w:hAnsi="ＭＳ ゴシック" w:hint="eastAsia"/>
          <w:sz w:val="24"/>
          <w:szCs w:val="24"/>
        </w:rPr>
      </w:pPr>
    </w:p>
    <w:p>
      <w:pPr>
        <w:pStyle w:val="a6"/>
        <w:widowControl/>
        <w:numPr>
          <w:ilvl w:val="0"/>
          <w:numId w:val="2"/>
        </w:numPr>
        <w:snapToGrid w:val="0"/>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学会員の所属する大学等機関の催し（オープンキャンパスなど）の宣伝や入試情報，特定の企業等の宣伝、論文などで公表される前の研究情報の宣伝目的での投稿申請はご遠慮ください．</w:t>
      </w:r>
    </w:p>
    <w:p>
      <w:pPr>
        <w:pStyle w:val="a6"/>
        <w:snapToGrid w:val="0"/>
        <w:ind w:leftChars="0" w:left="420"/>
        <w:rPr>
          <w:rFonts w:ascii="ＭＳ ゴシック" w:eastAsia="ＭＳ ゴシック" w:hAnsi="ＭＳ ゴシック" w:hint="eastAsia"/>
          <w:sz w:val="24"/>
          <w:szCs w:val="24"/>
        </w:rPr>
      </w:pPr>
    </w:p>
    <w:p>
      <w:pPr>
        <w:pStyle w:val="a6"/>
        <w:numPr>
          <w:ilvl w:val="0"/>
          <w:numId w:val="2"/>
        </w:numPr>
        <w:snapToGrid w:val="0"/>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Twitterでは，管理者の判断で画像の解像度を下げて投稿する場合があります。</w:t>
      </w:r>
    </w:p>
    <w:p>
      <w:pPr>
        <w:pStyle w:val="a6"/>
        <w:snapToGrid w:val="0"/>
        <w:ind w:leftChars="0" w:left="420"/>
        <w:rPr>
          <w:rFonts w:ascii="ＭＳ ゴシック" w:eastAsia="ＭＳ ゴシック" w:hAnsi="ＭＳ ゴシック" w:hint="eastAsia"/>
          <w:sz w:val="24"/>
          <w:szCs w:val="24"/>
        </w:rPr>
      </w:pPr>
    </w:p>
    <w:p>
      <w:pPr>
        <w:pStyle w:val="a6"/>
        <w:numPr>
          <w:ilvl w:val="0"/>
          <w:numId w:val="2"/>
        </w:numPr>
        <w:snapToGrid w:val="0"/>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投稿する写真や画像の著作権については投稿依頼者が事前に確認し，必要に応じて著作者の表示を適切に行ってください．</w:t>
      </w:r>
    </w:p>
    <w:p>
      <w:pPr>
        <w:pStyle w:val="a6"/>
        <w:widowControl/>
        <w:snapToGrid w:val="0"/>
        <w:ind w:leftChars="0" w:left="420"/>
        <w:jc w:val="left"/>
        <w:rPr>
          <w:rFonts w:ascii="ＭＳ ゴシック" w:eastAsia="ＭＳ ゴシック" w:hAnsi="ＭＳ ゴシック" w:hint="eastAsia"/>
          <w:sz w:val="24"/>
          <w:szCs w:val="24"/>
        </w:rPr>
      </w:pPr>
    </w:p>
    <w:p>
      <w:pPr>
        <w:pStyle w:val="a6"/>
        <w:widowControl/>
        <w:numPr>
          <w:ilvl w:val="0"/>
          <w:numId w:val="2"/>
        </w:numPr>
        <w:snapToGrid w:val="0"/>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投稿依頼内容に不適切な内容が含まれていた場合は，広報委員会の判断で投稿を取りやめる場合があることをご了承ください．</w:t>
      </w:r>
    </w:p>
    <w:p>
      <w:pPr>
        <w:snapToGrid w:val="0"/>
        <w:rPr>
          <w:rFonts w:ascii="ＭＳ ゴシック" w:eastAsia="ＭＳ ゴシック" w:hAnsi="ＭＳ ゴシック" w:hint="eastAsia"/>
          <w:color w:val="002060"/>
          <w:sz w:val="24"/>
          <w:szCs w:val="28"/>
        </w:rPr>
      </w:pPr>
      <w:r>
        <w:rPr>
          <w:rFonts w:ascii="ＭＳ ゴシック" w:eastAsia="ＭＳ ゴシック" w:hAnsi="ＭＳ ゴシック"/>
          <w:b/>
          <w:noProof/>
          <w:color w:val="002060"/>
          <w:sz w:val="24"/>
          <w:szCs w:val="28"/>
          <w:highlight w:val="cyan"/>
        </w:rPr>
        <w:lastRenderedPageBreak/>
        <w:drawing>
          <wp:anchor distT="0" distB="0" distL="114300" distR="114300" simplePos="0" relativeHeight="251660800" behindDoc="0" locked="0" layoutInCell="1" allowOverlap="1">
            <wp:simplePos x="0" y="0"/>
            <wp:positionH relativeFrom="column">
              <wp:posOffset>602615</wp:posOffset>
            </wp:positionH>
            <wp:positionV relativeFrom="paragraph">
              <wp:posOffset>337820</wp:posOffset>
            </wp:positionV>
            <wp:extent cx="3589020" cy="2771140"/>
            <wp:effectExtent l="0" t="0" r="0" b="0"/>
            <wp:wrapThrough wrapText="bothSides">
              <wp:wrapPolygon edited="0">
                <wp:start x="0" y="0"/>
                <wp:lineTo x="0" y="21382"/>
                <wp:lineTo x="21439" y="21382"/>
                <wp:lineTo x="21439"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a:extLst>
                        <a:ext uri="{28A0092B-C50C-407E-A947-70E740481C1C}">
                          <a14:useLocalDpi xmlns:a14="http://schemas.microsoft.com/office/drawing/2010/main" val="0"/>
                        </a:ext>
                      </a:extLst>
                    </a:blip>
                    <a:stretch>
                      <a:fillRect/>
                    </a:stretch>
                  </pic:blipFill>
                  <pic:spPr>
                    <a:xfrm>
                      <a:off x="0" y="0"/>
                      <a:ext cx="3589020" cy="2771140"/>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color w:val="002060"/>
          <w:sz w:val="24"/>
          <w:szCs w:val="28"/>
          <w:highlight w:val="cyan"/>
        </w:rPr>
        <w:t>＜</w:t>
      </w:r>
      <w:r>
        <w:rPr>
          <w:rFonts w:ascii="ＭＳ ゴシック" w:eastAsia="ＭＳ ゴシック" w:hAnsi="ＭＳ ゴシック"/>
          <w:b/>
          <w:color w:val="002060"/>
          <w:sz w:val="24"/>
          <w:szCs w:val="28"/>
          <w:highlight w:val="cyan"/>
        </w:rPr>
        <w:t>Twitter</w:t>
      </w:r>
      <w:r>
        <w:rPr>
          <w:rFonts w:ascii="ＭＳ ゴシック" w:eastAsia="ＭＳ ゴシック" w:hAnsi="ＭＳ ゴシック" w:hint="eastAsia"/>
          <w:b/>
          <w:color w:val="002060"/>
          <w:sz w:val="24"/>
          <w:szCs w:val="28"/>
          <w:highlight w:val="cyan"/>
        </w:rPr>
        <w:t>投稿例＞</w:t>
      </w:r>
    </w:p>
    <w:p>
      <w:pPr>
        <w:snapToGrid w:val="0"/>
        <w:rPr>
          <w:rFonts w:ascii="ＭＳ ゴシック" w:eastAsia="ＭＳ ゴシック" w:hAnsi="ＭＳ ゴシック"/>
        </w:rPr>
      </w:pPr>
    </w:p>
    <w:sectPr>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4F2F"/>
    <w:multiLevelType w:val="hybridMultilevel"/>
    <w:tmpl w:val="104C8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70166C1"/>
    <w:multiLevelType w:val="hybridMultilevel"/>
    <w:tmpl w:val="6B143DE2"/>
    <w:lvl w:ilvl="0" w:tplc="3CE69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DD78B-87F0-4BD5-A654-144DE836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Hamada</dc:creator>
  <cp:keywords/>
  <dc:description/>
  <cp:lastModifiedBy>JAMS</cp:lastModifiedBy>
  <cp:revision>3</cp:revision>
  <dcterms:created xsi:type="dcterms:W3CDTF">2021-10-15T00:30:00Z</dcterms:created>
  <dcterms:modified xsi:type="dcterms:W3CDTF">2021-10-22T05:58:00Z</dcterms:modified>
</cp:coreProperties>
</file>